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5BC" w:rsidRDefault="00AD25BC" w:rsidP="00AD25BC">
      <w:pPr>
        <w:autoSpaceDE w:val="0"/>
        <w:autoSpaceDN w:val="0"/>
        <w:adjustRightInd w:val="0"/>
        <w:spacing w:after="120" w:line="360" w:lineRule="auto"/>
        <w:ind w:left="-360" w:right="-294" w:firstLine="360"/>
        <w:jc w:val="center"/>
        <w:rPr>
          <w:rFonts w:ascii="Verdana" w:hAnsi="Verdana" w:cs="Arial"/>
          <w:b/>
          <w:bCs/>
        </w:rPr>
      </w:pPr>
      <w:r>
        <w:rPr>
          <w:rFonts w:ascii="Verdana" w:hAnsi="Verdana" w:cs="Arial"/>
          <w:b/>
        </w:rPr>
        <w:t xml:space="preserve">Für Studierende </w:t>
      </w:r>
      <w:r w:rsidRPr="004E3453">
        <w:rPr>
          <w:rFonts w:ascii="Verdana" w:hAnsi="Verdana" w:cs="Arial"/>
          <w:b/>
          <w:sz w:val="25"/>
          <w:szCs w:val="25"/>
        </w:rPr>
        <w:t xml:space="preserve">nach </w:t>
      </w:r>
      <w:r w:rsidRPr="004E3453">
        <w:rPr>
          <w:rFonts w:ascii="Verdana" w:hAnsi="Verdana" w:cs="Arial"/>
          <w:b/>
          <w:sz w:val="26"/>
          <w:szCs w:val="26"/>
          <w:u w:val="single"/>
        </w:rPr>
        <w:t xml:space="preserve">Studiengang </w:t>
      </w:r>
      <w:proofErr w:type="spellStart"/>
      <w:r w:rsidRPr="004E3453">
        <w:rPr>
          <w:rFonts w:ascii="Verdana" w:hAnsi="Verdana" w:cs="Arial"/>
          <w:b/>
          <w:sz w:val="26"/>
          <w:szCs w:val="26"/>
          <w:u w:val="single"/>
        </w:rPr>
        <w:t>LaG</w:t>
      </w:r>
      <w:proofErr w:type="spellEnd"/>
      <w:r w:rsidRPr="004E3453">
        <w:rPr>
          <w:rFonts w:ascii="Verdana" w:hAnsi="Verdana" w:cs="Arial"/>
          <w:b/>
          <w:sz w:val="26"/>
          <w:szCs w:val="26"/>
          <w:u w:val="single"/>
        </w:rPr>
        <w:t xml:space="preserve"> – Erziehungswissenschaften</w:t>
      </w:r>
      <w:r>
        <w:rPr>
          <w:rFonts w:ascii="Verdana" w:hAnsi="Verdana" w:cs="Arial"/>
          <w:b/>
        </w:rPr>
        <w:t xml:space="preserve"> gilt nach </w:t>
      </w:r>
      <w:r w:rsidRPr="006D2D21">
        <w:rPr>
          <w:rFonts w:ascii="Verdana" w:hAnsi="Verdana" w:cs="Arial"/>
          <w:b/>
          <w:bCs/>
        </w:rPr>
        <w:t>§ 8</w:t>
      </w:r>
      <w:r>
        <w:rPr>
          <w:rFonts w:ascii="Verdana" w:hAnsi="Verdana" w:cs="Arial"/>
          <w:b/>
          <w:bCs/>
        </w:rPr>
        <w:t xml:space="preserve"> </w:t>
      </w:r>
      <w:proofErr w:type="spellStart"/>
      <w:r>
        <w:rPr>
          <w:rFonts w:ascii="Verdana" w:hAnsi="Verdana" w:cs="Arial"/>
          <w:b/>
          <w:bCs/>
        </w:rPr>
        <w:t>StO</w:t>
      </w:r>
      <w:proofErr w:type="spellEnd"/>
      <w:r>
        <w:rPr>
          <w:rFonts w:ascii="Verdana" w:hAnsi="Verdana" w:cs="Arial"/>
          <w:b/>
          <w:bCs/>
        </w:rPr>
        <w:t xml:space="preserve"> (</w:t>
      </w:r>
      <w:r w:rsidRPr="00E17E84">
        <w:rPr>
          <w:rFonts w:ascii="Verdana" w:hAnsi="Verdana" w:cs="Arial"/>
          <w:b/>
          <w:bCs/>
        </w:rPr>
        <w:t>für Studierende, die sich bis einschließlich SS 2005 erstmals für den Lehramtsstudiengang eingeschrieben haben)</w:t>
      </w:r>
      <w:r>
        <w:rPr>
          <w:rFonts w:ascii="Verdana" w:hAnsi="Verdana" w:cs="Arial"/>
          <w:b/>
          <w:bCs/>
        </w:rPr>
        <w:t>:</w:t>
      </w:r>
    </w:p>
    <w:tbl>
      <w:tblPr>
        <w:tblpPr w:leftFromText="141" w:rightFromText="141" w:vertAnchor="page" w:horzAnchor="margin" w:tblpXSpec="center" w:tblpY="4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189"/>
        <w:gridCol w:w="3212"/>
        <w:gridCol w:w="2815"/>
        <w:gridCol w:w="3083"/>
        <w:gridCol w:w="2628"/>
      </w:tblGrid>
      <w:tr w:rsidR="00AD25BC" w:rsidRPr="00833A71" w:rsidTr="0004607A">
        <w:trPr>
          <w:trHeight w:val="396"/>
        </w:trPr>
        <w:tc>
          <w:tcPr>
            <w:tcW w:w="0" w:type="auto"/>
            <w:gridSpan w:val="2"/>
            <w:shd w:val="clear" w:color="auto" w:fill="auto"/>
            <w:vAlign w:val="center"/>
          </w:tcPr>
          <w:p w:rsidR="00AD25BC" w:rsidRPr="00833A71" w:rsidRDefault="00AD25BC" w:rsidP="0004607A">
            <w:pPr>
              <w:jc w:val="center"/>
              <w:rPr>
                <w:rFonts w:ascii="Verdana" w:hAnsi="Verdana" w:cs="Arial"/>
                <w:b/>
                <w:sz w:val="22"/>
                <w:szCs w:val="22"/>
              </w:rPr>
            </w:pPr>
            <w:r w:rsidRPr="00833A71">
              <w:rPr>
                <w:rFonts w:ascii="Verdana" w:hAnsi="Verdana" w:cs="Arial"/>
                <w:b/>
                <w:sz w:val="22"/>
                <w:szCs w:val="22"/>
              </w:rPr>
              <w:t>Praktikumsart</w:t>
            </w:r>
          </w:p>
        </w:tc>
        <w:tc>
          <w:tcPr>
            <w:tcW w:w="0" w:type="auto"/>
            <w:shd w:val="clear" w:color="auto" w:fill="auto"/>
            <w:vAlign w:val="center"/>
          </w:tcPr>
          <w:p w:rsidR="00AD25BC" w:rsidRPr="00833A71" w:rsidRDefault="00AD25BC" w:rsidP="0004607A">
            <w:pPr>
              <w:jc w:val="center"/>
              <w:rPr>
                <w:rFonts w:ascii="Verdana" w:hAnsi="Verdana" w:cs="Arial"/>
                <w:b/>
                <w:sz w:val="22"/>
                <w:szCs w:val="22"/>
              </w:rPr>
            </w:pPr>
            <w:r w:rsidRPr="00833A71">
              <w:rPr>
                <w:rFonts w:ascii="Verdana" w:hAnsi="Verdana" w:cs="Arial"/>
                <w:b/>
                <w:sz w:val="22"/>
                <w:szCs w:val="22"/>
              </w:rPr>
              <w:t>Dauer und Aufgabe</w:t>
            </w:r>
          </w:p>
        </w:tc>
        <w:tc>
          <w:tcPr>
            <w:tcW w:w="0" w:type="auto"/>
            <w:shd w:val="clear" w:color="auto" w:fill="auto"/>
            <w:vAlign w:val="center"/>
          </w:tcPr>
          <w:p w:rsidR="00AD25BC" w:rsidRPr="00833A71" w:rsidRDefault="00AD25BC" w:rsidP="0004607A">
            <w:pPr>
              <w:jc w:val="center"/>
              <w:rPr>
                <w:rFonts w:ascii="Verdana" w:hAnsi="Verdana" w:cs="Arial"/>
                <w:b/>
                <w:sz w:val="22"/>
                <w:szCs w:val="22"/>
              </w:rPr>
            </w:pPr>
            <w:r w:rsidRPr="00833A71">
              <w:rPr>
                <w:rFonts w:ascii="Verdana" w:hAnsi="Verdana" w:cs="Arial"/>
                <w:b/>
                <w:sz w:val="22"/>
                <w:szCs w:val="22"/>
              </w:rPr>
              <w:t>Anmeldung</w:t>
            </w:r>
          </w:p>
        </w:tc>
        <w:tc>
          <w:tcPr>
            <w:tcW w:w="0" w:type="auto"/>
            <w:shd w:val="clear" w:color="auto" w:fill="auto"/>
            <w:vAlign w:val="center"/>
          </w:tcPr>
          <w:p w:rsidR="00AD25BC" w:rsidRPr="00833A71" w:rsidRDefault="00AD25BC" w:rsidP="0004607A">
            <w:pPr>
              <w:jc w:val="center"/>
              <w:rPr>
                <w:rFonts w:ascii="Verdana" w:hAnsi="Verdana" w:cs="Arial"/>
                <w:b/>
                <w:sz w:val="22"/>
                <w:szCs w:val="22"/>
              </w:rPr>
            </w:pPr>
            <w:r w:rsidRPr="00833A71">
              <w:rPr>
                <w:rFonts w:ascii="Verdana" w:hAnsi="Verdana" w:cs="Arial"/>
                <w:b/>
                <w:sz w:val="22"/>
                <w:szCs w:val="22"/>
              </w:rPr>
              <w:t>Betreuung</w:t>
            </w:r>
          </w:p>
        </w:tc>
        <w:tc>
          <w:tcPr>
            <w:tcW w:w="0" w:type="auto"/>
            <w:shd w:val="clear" w:color="auto" w:fill="auto"/>
          </w:tcPr>
          <w:p w:rsidR="00AD25BC" w:rsidRPr="00833A71" w:rsidRDefault="00AD25BC" w:rsidP="0004607A">
            <w:pPr>
              <w:jc w:val="center"/>
              <w:rPr>
                <w:rFonts w:ascii="Verdana" w:hAnsi="Verdana" w:cs="Arial"/>
                <w:b/>
                <w:sz w:val="22"/>
                <w:szCs w:val="22"/>
              </w:rPr>
            </w:pPr>
            <w:r w:rsidRPr="00833A71">
              <w:rPr>
                <w:rFonts w:ascii="Verdana" w:hAnsi="Verdana" w:cs="Arial"/>
                <w:b/>
                <w:sz w:val="22"/>
                <w:szCs w:val="22"/>
              </w:rPr>
              <w:t>mögliche Schularten</w:t>
            </w:r>
          </w:p>
        </w:tc>
      </w:tr>
      <w:tr w:rsidR="00AD25BC" w:rsidRPr="00833A71" w:rsidTr="0004607A">
        <w:trPr>
          <w:trHeight w:val="1310"/>
        </w:trPr>
        <w:tc>
          <w:tcPr>
            <w:tcW w:w="0" w:type="auto"/>
            <w:shd w:val="clear" w:color="auto" w:fill="auto"/>
            <w:vAlign w:val="center"/>
          </w:tcPr>
          <w:p w:rsidR="00AD25BC" w:rsidRPr="00833A71" w:rsidRDefault="00AD25BC" w:rsidP="0004607A">
            <w:pPr>
              <w:numPr>
                <w:ilvl w:val="0"/>
                <w:numId w:val="1"/>
              </w:numPr>
              <w:rPr>
                <w:rFonts w:ascii="Verdana" w:hAnsi="Verdana" w:cs="Arial"/>
                <w:sz w:val="22"/>
                <w:szCs w:val="22"/>
              </w:rPr>
            </w:pPr>
          </w:p>
          <w:p w:rsidR="00AD25BC" w:rsidRPr="00833A71" w:rsidRDefault="00AD25BC" w:rsidP="0004607A">
            <w:pPr>
              <w:ind w:left="360"/>
              <w:rPr>
                <w:rFonts w:ascii="Verdana" w:hAnsi="Verdana" w:cs="Arial"/>
                <w:sz w:val="22"/>
                <w:szCs w:val="22"/>
              </w:rPr>
            </w:pPr>
          </w:p>
        </w:tc>
        <w:tc>
          <w:tcPr>
            <w:tcW w:w="0" w:type="auto"/>
            <w:shd w:val="clear" w:color="auto" w:fill="auto"/>
            <w:vAlign w:val="center"/>
          </w:tcPr>
          <w:p w:rsidR="00AD25BC" w:rsidRPr="00833A71" w:rsidRDefault="00AD25BC" w:rsidP="0004607A">
            <w:pPr>
              <w:jc w:val="center"/>
              <w:rPr>
                <w:rFonts w:ascii="Verdana" w:hAnsi="Verdana" w:cs="Arial"/>
                <w:b/>
                <w:sz w:val="22"/>
                <w:szCs w:val="22"/>
              </w:rPr>
            </w:pPr>
            <w:r w:rsidRPr="00833A71">
              <w:rPr>
                <w:rFonts w:ascii="Verdana" w:hAnsi="Verdana" w:cs="Arial"/>
                <w:b/>
                <w:sz w:val="22"/>
                <w:szCs w:val="22"/>
              </w:rPr>
              <w:t>Schulpraktikum 1</w:t>
            </w:r>
          </w:p>
        </w:tc>
        <w:tc>
          <w:tcPr>
            <w:tcW w:w="0" w:type="auto"/>
            <w:shd w:val="clear" w:color="auto" w:fill="auto"/>
            <w:vAlign w:val="center"/>
          </w:tcPr>
          <w:p w:rsidR="00AD25BC" w:rsidRPr="00833A71" w:rsidRDefault="00AD25BC" w:rsidP="0004607A">
            <w:pPr>
              <w:rPr>
                <w:rFonts w:ascii="Verdana" w:hAnsi="Verdana" w:cs="Arial"/>
                <w:sz w:val="22"/>
                <w:szCs w:val="22"/>
              </w:rPr>
            </w:pPr>
            <w:r w:rsidRPr="00833A71">
              <w:rPr>
                <w:rFonts w:ascii="Verdana" w:hAnsi="Verdana" w:cs="Arial"/>
                <w:sz w:val="22"/>
                <w:szCs w:val="22"/>
              </w:rPr>
              <w:t xml:space="preserve">2 Wochen </w:t>
            </w:r>
          </w:p>
          <w:p w:rsidR="00AD25BC" w:rsidRPr="00833A71" w:rsidRDefault="00AD25BC" w:rsidP="0004607A">
            <w:pPr>
              <w:numPr>
                <w:ilvl w:val="0"/>
                <w:numId w:val="4"/>
              </w:numPr>
              <w:rPr>
                <w:rFonts w:ascii="Verdana" w:hAnsi="Verdana" w:cs="Arial"/>
                <w:sz w:val="22"/>
                <w:szCs w:val="22"/>
              </w:rPr>
            </w:pPr>
            <w:r w:rsidRPr="00833A71">
              <w:rPr>
                <w:rFonts w:ascii="Verdana" w:hAnsi="Verdana" w:cs="Arial"/>
                <w:sz w:val="22"/>
                <w:szCs w:val="22"/>
              </w:rPr>
              <w:t>Hospitation</w:t>
            </w:r>
          </w:p>
          <w:p w:rsidR="00AD25BC" w:rsidRPr="00833A71" w:rsidRDefault="00AD25BC" w:rsidP="0004607A">
            <w:pPr>
              <w:ind w:left="180"/>
              <w:rPr>
                <w:rFonts w:ascii="Verdana" w:hAnsi="Verdana" w:cs="Arial"/>
                <w:sz w:val="22"/>
                <w:szCs w:val="22"/>
              </w:rPr>
            </w:pPr>
          </w:p>
        </w:tc>
        <w:tc>
          <w:tcPr>
            <w:tcW w:w="0" w:type="auto"/>
            <w:vMerge w:val="restart"/>
            <w:shd w:val="clear" w:color="auto" w:fill="auto"/>
            <w:vAlign w:val="center"/>
          </w:tcPr>
          <w:p w:rsidR="00AD25BC" w:rsidRPr="00833A71" w:rsidRDefault="00AD25BC" w:rsidP="0004607A">
            <w:pPr>
              <w:rPr>
                <w:rFonts w:ascii="Verdana" w:hAnsi="Verdana" w:cs="Arial"/>
                <w:sz w:val="22"/>
                <w:szCs w:val="22"/>
              </w:rPr>
            </w:pPr>
            <w:r w:rsidRPr="00833A71">
              <w:rPr>
                <w:rFonts w:ascii="Verdana" w:hAnsi="Verdana" w:cs="Arial"/>
                <w:sz w:val="22"/>
                <w:szCs w:val="22"/>
              </w:rPr>
              <w:t xml:space="preserve">Direkte Bewerbung an der Schule </w:t>
            </w:r>
          </w:p>
        </w:tc>
        <w:tc>
          <w:tcPr>
            <w:tcW w:w="0" w:type="auto"/>
            <w:vMerge w:val="restart"/>
            <w:shd w:val="clear" w:color="auto" w:fill="auto"/>
            <w:vAlign w:val="center"/>
          </w:tcPr>
          <w:p w:rsidR="00AD25BC" w:rsidRPr="00833A71" w:rsidRDefault="00AD25BC" w:rsidP="0004607A">
            <w:pPr>
              <w:rPr>
                <w:rFonts w:ascii="Verdana" w:hAnsi="Verdana" w:cs="Arial"/>
                <w:sz w:val="22"/>
                <w:szCs w:val="22"/>
              </w:rPr>
            </w:pPr>
            <w:r w:rsidRPr="00833A71">
              <w:rPr>
                <w:rFonts w:ascii="Verdana" w:hAnsi="Verdana" w:cs="Arial"/>
                <w:sz w:val="22"/>
                <w:szCs w:val="22"/>
              </w:rPr>
              <w:t>Schulinterne Regelungen unter Berücksichtigung der Praktikumsordnung</w:t>
            </w:r>
          </w:p>
        </w:tc>
        <w:tc>
          <w:tcPr>
            <w:tcW w:w="0" w:type="auto"/>
            <w:shd w:val="clear" w:color="auto" w:fill="auto"/>
          </w:tcPr>
          <w:p w:rsidR="00AD25BC" w:rsidRPr="00833A71" w:rsidRDefault="00AD25BC" w:rsidP="0004607A">
            <w:pPr>
              <w:rPr>
                <w:rFonts w:ascii="Verdana" w:hAnsi="Verdana" w:cs="Arial"/>
                <w:sz w:val="22"/>
                <w:szCs w:val="22"/>
              </w:rPr>
            </w:pPr>
            <w:r w:rsidRPr="00833A71">
              <w:rPr>
                <w:rFonts w:ascii="Verdana" w:hAnsi="Verdana" w:cs="Arial"/>
                <w:sz w:val="22"/>
                <w:szCs w:val="22"/>
              </w:rPr>
              <w:t xml:space="preserve">Grundschule, Gesamtschule Gymnasium, </w:t>
            </w:r>
          </w:p>
        </w:tc>
      </w:tr>
      <w:tr w:rsidR="00AD25BC" w:rsidRPr="00833A71" w:rsidTr="0004607A">
        <w:trPr>
          <w:trHeight w:val="396"/>
        </w:trPr>
        <w:tc>
          <w:tcPr>
            <w:tcW w:w="0" w:type="auto"/>
            <w:shd w:val="clear" w:color="auto" w:fill="auto"/>
            <w:vAlign w:val="center"/>
          </w:tcPr>
          <w:p w:rsidR="00AD25BC" w:rsidRPr="00833A71" w:rsidRDefault="00AD25BC" w:rsidP="0004607A">
            <w:pPr>
              <w:numPr>
                <w:ilvl w:val="0"/>
                <w:numId w:val="1"/>
              </w:numPr>
              <w:rPr>
                <w:rFonts w:ascii="Verdana" w:hAnsi="Verdana" w:cs="Arial"/>
                <w:sz w:val="22"/>
                <w:szCs w:val="22"/>
              </w:rPr>
            </w:pPr>
          </w:p>
        </w:tc>
        <w:tc>
          <w:tcPr>
            <w:tcW w:w="0" w:type="auto"/>
            <w:shd w:val="clear" w:color="auto" w:fill="auto"/>
            <w:vAlign w:val="center"/>
          </w:tcPr>
          <w:p w:rsidR="00AD25BC" w:rsidRPr="00833A71" w:rsidRDefault="00AD25BC" w:rsidP="0004607A">
            <w:pPr>
              <w:rPr>
                <w:rFonts w:ascii="Verdana" w:hAnsi="Verdana" w:cs="Arial"/>
                <w:b/>
                <w:sz w:val="22"/>
                <w:szCs w:val="22"/>
              </w:rPr>
            </w:pPr>
            <w:r w:rsidRPr="00833A71">
              <w:rPr>
                <w:rFonts w:ascii="Verdana" w:hAnsi="Verdana" w:cs="Arial"/>
                <w:b/>
                <w:sz w:val="22"/>
                <w:szCs w:val="22"/>
              </w:rPr>
              <w:t>Schulpraktikum</w:t>
            </w:r>
          </w:p>
          <w:p w:rsidR="00AD25BC" w:rsidRPr="00833A71" w:rsidRDefault="00AD25BC" w:rsidP="0004607A">
            <w:pPr>
              <w:jc w:val="center"/>
              <w:rPr>
                <w:rFonts w:ascii="Verdana" w:hAnsi="Verdana" w:cs="Arial"/>
                <w:b/>
                <w:sz w:val="22"/>
                <w:szCs w:val="22"/>
              </w:rPr>
            </w:pPr>
            <w:r w:rsidRPr="00833A71">
              <w:rPr>
                <w:rFonts w:ascii="Verdana" w:hAnsi="Verdana" w:cs="Arial"/>
                <w:b/>
                <w:sz w:val="22"/>
                <w:szCs w:val="22"/>
              </w:rPr>
              <w:t>2</w:t>
            </w:r>
          </w:p>
        </w:tc>
        <w:tc>
          <w:tcPr>
            <w:tcW w:w="0" w:type="auto"/>
            <w:shd w:val="clear" w:color="auto" w:fill="auto"/>
            <w:vAlign w:val="center"/>
          </w:tcPr>
          <w:p w:rsidR="00AD25BC" w:rsidRPr="00833A71" w:rsidRDefault="00AD25BC" w:rsidP="0004607A">
            <w:pPr>
              <w:rPr>
                <w:rFonts w:ascii="Verdana" w:hAnsi="Verdana" w:cs="Arial"/>
                <w:sz w:val="22"/>
                <w:szCs w:val="22"/>
              </w:rPr>
            </w:pPr>
            <w:r w:rsidRPr="00833A71">
              <w:rPr>
                <w:rFonts w:ascii="Verdana" w:hAnsi="Verdana" w:cs="Arial"/>
                <w:sz w:val="22"/>
                <w:szCs w:val="22"/>
              </w:rPr>
              <w:t>4 Wochen</w:t>
            </w:r>
          </w:p>
          <w:p w:rsidR="00AD25BC" w:rsidRPr="00833A71" w:rsidRDefault="00AD25BC" w:rsidP="0004607A">
            <w:pPr>
              <w:numPr>
                <w:ilvl w:val="0"/>
                <w:numId w:val="3"/>
              </w:numPr>
              <w:rPr>
                <w:rFonts w:ascii="Verdana" w:hAnsi="Verdana" w:cs="Arial"/>
                <w:sz w:val="22"/>
                <w:szCs w:val="22"/>
              </w:rPr>
            </w:pPr>
            <w:r w:rsidRPr="00833A71">
              <w:rPr>
                <w:rFonts w:ascii="Verdana" w:hAnsi="Verdana" w:cs="Arial"/>
                <w:sz w:val="22"/>
                <w:szCs w:val="22"/>
              </w:rPr>
              <w:t>praktische Übung</w:t>
            </w:r>
          </w:p>
          <w:p w:rsidR="00AD25BC" w:rsidRPr="00833A71" w:rsidRDefault="00AD25BC" w:rsidP="0004607A">
            <w:pPr>
              <w:ind w:left="180"/>
              <w:rPr>
                <w:rFonts w:ascii="Verdana" w:hAnsi="Verdana" w:cs="Arial"/>
                <w:sz w:val="22"/>
                <w:szCs w:val="22"/>
              </w:rPr>
            </w:pPr>
          </w:p>
        </w:tc>
        <w:tc>
          <w:tcPr>
            <w:tcW w:w="0" w:type="auto"/>
            <w:vMerge/>
            <w:shd w:val="clear" w:color="auto" w:fill="auto"/>
            <w:vAlign w:val="center"/>
          </w:tcPr>
          <w:p w:rsidR="00AD25BC" w:rsidRPr="00833A71" w:rsidRDefault="00AD25BC" w:rsidP="0004607A">
            <w:pPr>
              <w:rPr>
                <w:rFonts w:ascii="Verdana" w:hAnsi="Verdana" w:cs="Arial"/>
                <w:sz w:val="22"/>
                <w:szCs w:val="22"/>
              </w:rPr>
            </w:pPr>
          </w:p>
        </w:tc>
        <w:tc>
          <w:tcPr>
            <w:tcW w:w="0" w:type="auto"/>
            <w:vMerge/>
            <w:shd w:val="clear" w:color="auto" w:fill="auto"/>
            <w:vAlign w:val="center"/>
          </w:tcPr>
          <w:p w:rsidR="00AD25BC" w:rsidRPr="00833A71" w:rsidRDefault="00AD25BC" w:rsidP="0004607A">
            <w:pPr>
              <w:rPr>
                <w:rFonts w:ascii="Verdana" w:hAnsi="Verdana" w:cs="Arial"/>
                <w:sz w:val="22"/>
                <w:szCs w:val="22"/>
              </w:rPr>
            </w:pPr>
          </w:p>
        </w:tc>
        <w:tc>
          <w:tcPr>
            <w:tcW w:w="0" w:type="auto"/>
            <w:shd w:val="clear" w:color="auto" w:fill="auto"/>
          </w:tcPr>
          <w:p w:rsidR="00AD25BC" w:rsidRPr="00833A71" w:rsidRDefault="00AD25BC" w:rsidP="0004607A">
            <w:pPr>
              <w:rPr>
                <w:rFonts w:ascii="Verdana" w:hAnsi="Verdana" w:cs="Arial"/>
                <w:sz w:val="22"/>
                <w:szCs w:val="22"/>
              </w:rPr>
            </w:pPr>
            <w:r w:rsidRPr="00833A71">
              <w:rPr>
                <w:rFonts w:ascii="Verdana" w:hAnsi="Verdana" w:cs="Arial"/>
                <w:sz w:val="22"/>
                <w:szCs w:val="22"/>
              </w:rPr>
              <w:t xml:space="preserve">Gymnasium, Integrierte Gesamtschule mit gymnasialer Oberstufe,  </w:t>
            </w:r>
          </w:p>
        </w:tc>
      </w:tr>
      <w:tr w:rsidR="00AD25BC" w:rsidRPr="00833A71" w:rsidTr="0004607A">
        <w:trPr>
          <w:trHeight w:val="396"/>
        </w:trPr>
        <w:tc>
          <w:tcPr>
            <w:tcW w:w="0" w:type="auto"/>
            <w:shd w:val="clear" w:color="auto" w:fill="auto"/>
            <w:vAlign w:val="center"/>
          </w:tcPr>
          <w:p w:rsidR="00AD25BC" w:rsidRPr="00833A71" w:rsidRDefault="00AD25BC" w:rsidP="0004607A">
            <w:pPr>
              <w:numPr>
                <w:ilvl w:val="0"/>
                <w:numId w:val="1"/>
              </w:numPr>
              <w:rPr>
                <w:rFonts w:ascii="Verdana" w:hAnsi="Verdana" w:cs="Arial"/>
                <w:sz w:val="22"/>
                <w:szCs w:val="22"/>
              </w:rPr>
            </w:pPr>
          </w:p>
        </w:tc>
        <w:tc>
          <w:tcPr>
            <w:tcW w:w="0" w:type="auto"/>
            <w:shd w:val="clear" w:color="auto" w:fill="auto"/>
            <w:vAlign w:val="center"/>
          </w:tcPr>
          <w:p w:rsidR="00AD25BC" w:rsidRPr="00833A71" w:rsidRDefault="00AD25BC" w:rsidP="0004607A">
            <w:pPr>
              <w:rPr>
                <w:rFonts w:ascii="Verdana" w:hAnsi="Verdana" w:cs="Arial"/>
                <w:b/>
                <w:sz w:val="22"/>
                <w:szCs w:val="22"/>
              </w:rPr>
            </w:pPr>
            <w:r w:rsidRPr="00833A71">
              <w:rPr>
                <w:rFonts w:ascii="Verdana" w:hAnsi="Verdana" w:cs="Arial"/>
                <w:b/>
                <w:sz w:val="22"/>
                <w:szCs w:val="22"/>
              </w:rPr>
              <w:t>Fachpraktikum</w:t>
            </w:r>
          </w:p>
          <w:p w:rsidR="00AD25BC" w:rsidRPr="00833A71" w:rsidRDefault="00AD25BC" w:rsidP="0004607A">
            <w:pPr>
              <w:jc w:val="center"/>
              <w:rPr>
                <w:rFonts w:ascii="Verdana" w:hAnsi="Verdana" w:cs="Arial"/>
                <w:b/>
                <w:sz w:val="22"/>
                <w:szCs w:val="22"/>
              </w:rPr>
            </w:pPr>
            <w:r w:rsidRPr="00833A71">
              <w:rPr>
                <w:rFonts w:ascii="Verdana" w:hAnsi="Verdana" w:cs="Arial"/>
                <w:b/>
                <w:sz w:val="22"/>
                <w:szCs w:val="22"/>
              </w:rPr>
              <w:t>(fakultativ)</w:t>
            </w:r>
          </w:p>
        </w:tc>
        <w:tc>
          <w:tcPr>
            <w:tcW w:w="0" w:type="auto"/>
            <w:shd w:val="clear" w:color="auto" w:fill="auto"/>
            <w:vAlign w:val="center"/>
          </w:tcPr>
          <w:p w:rsidR="00AD25BC" w:rsidRPr="00833A71" w:rsidRDefault="00AD25BC" w:rsidP="0004607A">
            <w:pPr>
              <w:rPr>
                <w:rFonts w:ascii="Verdana" w:hAnsi="Verdana" w:cs="Arial"/>
                <w:sz w:val="22"/>
                <w:szCs w:val="22"/>
              </w:rPr>
            </w:pPr>
            <w:r w:rsidRPr="00833A71">
              <w:rPr>
                <w:rFonts w:ascii="Verdana" w:hAnsi="Verdana" w:cs="Arial"/>
                <w:sz w:val="22"/>
                <w:szCs w:val="22"/>
              </w:rPr>
              <w:t>Semesterbegleitend oder ganz oder teilweise im Block (2-3 Wochen)</w:t>
            </w:r>
          </w:p>
          <w:p w:rsidR="00AD25BC" w:rsidRPr="00833A71" w:rsidRDefault="00AD25BC" w:rsidP="0004607A">
            <w:pPr>
              <w:numPr>
                <w:ilvl w:val="0"/>
                <w:numId w:val="2"/>
              </w:numPr>
              <w:rPr>
                <w:rFonts w:ascii="Verdana" w:hAnsi="Verdana" w:cs="Arial"/>
                <w:sz w:val="22"/>
                <w:szCs w:val="22"/>
              </w:rPr>
            </w:pPr>
            <w:r w:rsidRPr="00833A71">
              <w:rPr>
                <w:rFonts w:ascii="Verdana" w:hAnsi="Verdana" w:cs="Arial"/>
                <w:sz w:val="22"/>
                <w:szCs w:val="22"/>
              </w:rPr>
              <w:t xml:space="preserve">praktische Übungen in einem Fach </w:t>
            </w:r>
          </w:p>
          <w:p w:rsidR="00AD25BC" w:rsidRPr="00833A71" w:rsidRDefault="00AD25BC" w:rsidP="0004607A">
            <w:pPr>
              <w:numPr>
                <w:ilvl w:val="0"/>
                <w:numId w:val="2"/>
              </w:numPr>
              <w:rPr>
                <w:rFonts w:ascii="Verdana" w:hAnsi="Verdana" w:cs="Arial"/>
                <w:sz w:val="22"/>
                <w:szCs w:val="22"/>
              </w:rPr>
            </w:pPr>
            <w:r w:rsidRPr="00833A71">
              <w:rPr>
                <w:rFonts w:ascii="Verdana" w:hAnsi="Verdana" w:cs="Arial"/>
                <w:sz w:val="22"/>
                <w:szCs w:val="22"/>
              </w:rPr>
              <w:t xml:space="preserve">bei TN: kann das 1. Schulpraktikum ersetzen </w:t>
            </w:r>
          </w:p>
          <w:p w:rsidR="00AD25BC" w:rsidRPr="00833A71" w:rsidRDefault="00AD25BC" w:rsidP="0004607A">
            <w:pPr>
              <w:numPr>
                <w:ilvl w:val="0"/>
                <w:numId w:val="2"/>
              </w:numPr>
              <w:rPr>
                <w:rFonts w:ascii="Verdana" w:hAnsi="Verdana" w:cs="Arial"/>
                <w:sz w:val="22"/>
                <w:szCs w:val="22"/>
              </w:rPr>
            </w:pPr>
            <w:r w:rsidRPr="00833A71">
              <w:rPr>
                <w:rFonts w:ascii="Verdana" w:hAnsi="Verdana" w:cs="Arial"/>
                <w:sz w:val="22"/>
                <w:szCs w:val="22"/>
              </w:rPr>
              <w:t xml:space="preserve">bei LN: kann Seminar Vor- und Nachbereitung des Schulpraktikums ersetzen </w:t>
            </w:r>
          </w:p>
        </w:tc>
        <w:tc>
          <w:tcPr>
            <w:tcW w:w="0" w:type="auto"/>
            <w:shd w:val="clear" w:color="auto" w:fill="auto"/>
            <w:vAlign w:val="center"/>
          </w:tcPr>
          <w:p w:rsidR="00AD25BC" w:rsidRPr="00833A71" w:rsidRDefault="00AD25BC" w:rsidP="0004607A">
            <w:pPr>
              <w:rPr>
                <w:rFonts w:ascii="Verdana" w:hAnsi="Verdana" w:cs="Arial"/>
                <w:sz w:val="22"/>
                <w:szCs w:val="22"/>
              </w:rPr>
            </w:pPr>
            <w:r w:rsidRPr="00833A71">
              <w:rPr>
                <w:rFonts w:ascii="Verdana" w:hAnsi="Verdana" w:cs="Arial"/>
                <w:sz w:val="22"/>
                <w:szCs w:val="22"/>
              </w:rPr>
              <w:t>je nach Meldung im Fachbereich oder im Studienseminar;</w:t>
            </w:r>
          </w:p>
          <w:p w:rsidR="00AD25BC" w:rsidRPr="00833A71" w:rsidRDefault="00AD25BC" w:rsidP="0004607A">
            <w:pPr>
              <w:rPr>
                <w:rFonts w:ascii="Verdana" w:hAnsi="Verdana" w:cs="Arial"/>
                <w:sz w:val="22"/>
                <w:szCs w:val="22"/>
              </w:rPr>
            </w:pPr>
            <w:r w:rsidRPr="00833A71">
              <w:rPr>
                <w:rFonts w:ascii="Verdana" w:hAnsi="Verdana" w:cs="Arial"/>
                <w:sz w:val="22"/>
                <w:szCs w:val="22"/>
              </w:rPr>
              <w:t>Informationen erteilt das Zentrum für Lehrerbildung der Universität Mainz</w:t>
            </w:r>
          </w:p>
        </w:tc>
        <w:tc>
          <w:tcPr>
            <w:tcW w:w="0" w:type="auto"/>
            <w:shd w:val="clear" w:color="auto" w:fill="auto"/>
            <w:vAlign w:val="center"/>
          </w:tcPr>
          <w:p w:rsidR="00AD25BC" w:rsidRPr="00833A71" w:rsidRDefault="00AD25BC" w:rsidP="0004607A">
            <w:pPr>
              <w:rPr>
                <w:rFonts w:ascii="Verdana" w:hAnsi="Verdana" w:cs="Arial"/>
                <w:sz w:val="22"/>
                <w:szCs w:val="22"/>
              </w:rPr>
            </w:pPr>
            <w:proofErr w:type="spellStart"/>
            <w:r w:rsidRPr="00833A71">
              <w:rPr>
                <w:rFonts w:ascii="Verdana" w:hAnsi="Verdana" w:cs="Arial"/>
                <w:sz w:val="22"/>
                <w:szCs w:val="22"/>
              </w:rPr>
              <w:t>FachleiterInnen</w:t>
            </w:r>
            <w:proofErr w:type="spellEnd"/>
            <w:r w:rsidRPr="00833A71">
              <w:rPr>
                <w:rFonts w:ascii="Verdana" w:hAnsi="Verdana" w:cs="Arial"/>
                <w:sz w:val="22"/>
                <w:szCs w:val="22"/>
              </w:rPr>
              <w:t xml:space="preserve"> der Studienseminare </w:t>
            </w:r>
          </w:p>
        </w:tc>
        <w:tc>
          <w:tcPr>
            <w:tcW w:w="0" w:type="auto"/>
            <w:shd w:val="clear" w:color="auto" w:fill="auto"/>
          </w:tcPr>
          <w:p w:rsidR="00AD25BC" w:rsidRPr="00833A71" w:rsidRDefault="00AD25BC" w:rsidP="0004607A">
            <w:pPr>
              <w:rPr>
                <w:rFonts w:ascii="Verdana" w:hAnsi="Verdana" w:cs="Arial"/>
                <w:sz w:val="22"/>
                <w:szCs w:val="22"/>
                <w:highlight w:val="yellow"/>
              </w:rPr>
            </w:pPr>
          </w:p>
          <w:p w:rsidR="00AD25BC" w:rsidRPr="00833A71" w:rsidRDefault="00AD25BC" w:rsidP="0004607A">
            <w:pPr>
              <w:rPr>
                <w:rFonts w:ascii="Verdana" w:hAnsi="Verdana" w:cs="Arial"/>
                <w:sz w:val="22"/>
                <w:szCs w:val="22"/>
                <w:highlight w:val="yellow"/>
              </w:rPr>
            </w:pPr>
          </w:p>
          <w:p w:rsidR="00AD25BC" w:rsidRPr="00833A71" w:rsidRDefault="00AD25BC" w:rsidP="0004607A">
            <w:pPr>
              <w:rPr>
                <w:rFonts w:ascii="Verdana" w:hAnsi="Verdana" w:cs="Arial"/>
                <w:sz w:val="22"/>
                <w:szCs w:val="22"/>
              </w:rPr>
            </w:pPr>
          </w:p>
          <w:p w:rsidR="00AD25BC" w:rsidRPr="00833A71" w:rsidRDefault="00AD25BC" w:rsidP="0004607A">
            <w:pPr>
              <w:rPr>
                <w:rFonts w:ascii="Verdana" w:hAnsi="Verdana" w:cs="Arial"/>
                <w:sz w:val="22"/>
                <w:szCs w:val="22"/>
              </w:rPr>
            </w:pPr>
          </w:p>
          <w:p w:rsidR="00AD25BC" w:rsidRPr="00833A71" w:rsidRDefault="00AD25BC" w:rsidP="0004607A">
            <w:pPr>
              <w:rPr>
                <w:rFonts w:ascii="Verdana" w:hAnsi="Verdana" w:cs="Arial"/>
                <w:sz w:val="22"/>
                <w:szCs w:val="22"/>
                <w:highlight w:val="yellow"/>
              </w:rPr>
            </w:pPr>
            <w:r w:rsidRPr="00833A71">
              <w:rPr>
                <w:rFonts w:ascii="Verdana" w:hAnsi="Verdana" w:cs="Arial"/>
                <w:sz w:val="22"/>
                <w:szCs w:val="22"/>
              </w:rPr>
              <w:t>Je nach Zuteilung durch das zuständige Studienseminar</w:t>
            </w:r>
          </w:p>
        </w:tc>
      </w:tr>
    </w:tbl>
    <w:p w:rsidR="00AD25BC" w:rsidRPr="00AD25BC" w:rsidRDefault="00AD25BC" w:rsidP="00AD25BC">
      <w:pPr>
        <w:autoSpaceDE w:val="0"/>
        <w:autoSpaceDN w:val="0"/>
        <w:adjustRightInd w:val="0"/>
        <w:spacing w:after="120" w:line="360" w:lineRule="auto"/>
        <w:rPr>
          <w:rFonts w:ascii="Arial" w:hAnsi="Arial" w:cs="Arial"/>
        </w:rPr>
      </w:pPr>
      <w:r w:rsidRPr="00AD25BC">
        <w:rPr>
          <w:rFonts w:ascii="Verdana" w:hAnsi="Verdana"/>
          <w:sz w:val="22"/>
          <w:szCs w:val="22"/>
        </w:rPr>
        <w:t>(1)</w:t>
      </w:r>
      <w:r w:rsidRPr="00AD25BC">
        <w:rPr>
          <w:rFonts w:ascii="Verdana" w:hAnsi="Verdana"/>
          <w:sz w:val="22"/>
          <w:szCs w:val="22"/>
        </w:rPr>
        <w:tab/>
        <w:t>Während des Studiums sind zwei Schulpraktika, davon mindestens eines an einem Gymnasium, abzuleisten. Das erste Praktikum dient insbesondere der Hospitation und dauert mindestens zwei Wochen. Das zweite Praktikum dient auch der unterrichtspraktischen Erprobung und dauert vier Wochen. Die Schulpraktika sollen mit geeigneten erziehungswissenschaft</w:t>
      </w:r>
      <w:r>
        <w:rPr>
          <w:rFonts w:ascii="Verdana" w:hAnsi="Verdana"/>
          <w:sz w:val="22"/>
          <w:szCs w:val="22"/>
        </w:rPr>
        <w:t>-</w:t>
      </w:r>
      <w:bookmarkStart w:id="0" w:name="_GoBack"/>
      <w:bookmarkEnd w:id="0"/>
      <w:r w:rsidRPr="00AD25BC">
        <w:rPr>
          <w:rFonts w:ascii="Verdana" w:hAnsi="Verdana"/>
          <w:sz w:val="22"/>
          <w:szCs w:val="22"/>
        </w:rPr>
        <w:t>lichen und fachdidaktischen Lehrveranstaltungen verknüpft werden</w:t>
      </w:r>
      <w:r>
        <w:rPr>
          <w:rFonts w:ascii="Verdana" w:hAnsi="Verdana"/>
          <w:sz w:val="22"/>
          <w:szCs w:val="22"/>
        </w:rPr>
        <w:t>.</w:t>
      </w:r>
    </w:p>
    <w:sectPr w:rsidR="00AD25BC" w:rsidRPr="00AD25BC" w:rsidSect="00AD25BC">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E0D"/>
    <w:multiLevelType w:val="hybridMultilevel"/>
    <w:tmpl w:val="271E1DA6"/>
    <w:lvl w:ilvl="0" w:tplc="3DD81212">
      <w:start w:val="1"/>
      <w:numFmt w:val="bullet"/>
      <w:lvlText w:val="-"/>
      <w:lvlJc w:val="left"/>
      <w:pPr>
        <w:tabs>
          <w:tab w:val="num" w:pos="227"/>
        </w:tabs>
        <w:ind w:left="227" w:hanging="227"/>
      </w:pPr>
      <w:rPr>
        <w:rFonts w:ascii="Franklin Gothic Book" w:eastAsia="Times New Roman" w:hAnsi="Franklin Gothic Book"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631E33DE"/>
    <w:multiLevelType w:val="hybridMultilevel"/>
    <w:tmpl w:val="F174B56E"/>
    <w:lvl w:ilvl="0" w:tplc="3DD81212">
      <w:start w:val="1"/>
      <w:numFmt w:val="bullet"/>
      <w:lvlText w:val="-"/>
      <w:lvlJc w:val="left"/>
      <w:pPr>
        <w:tabs>
          <w:tab w:val="num" w:pos="227"/>
        </w:tabs>
        <w:ind w:left="227" w:hanging="227"/>
      </w:pPr>
      <w:rPr>
        <w:rFonts w:ascii="Franklin Gothic Book" w:eastAsia="Times New Roman" w:hAnsi="Franklin Gothic Book"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6A783CC5"/>
    <w:multiLevelType w:val="hybridMultilevel"/>
    <w:tmpl w:val="1054E8DA"/>
    <w:lvl w:ilvl="0" w:tplc="3DD81212">
      <w:start w:val="1"/>
      <w:numFmt w:val="bullet"/>
      <w:lvlText w:val="-"/>
      <w:lvlJc w:val="left"/>
      <w:pPr>
        <w:tabs>
          <w:tab w:val="num" w:pos="227"/>
        </w:tabs>
        <w:ind w:left="227" w:hanging="227"/>
      </w:pPr>
      <w:rPr>
        <w:rFonts w:ascii="Franklin Gothic Book" w:eastAsia="Times New Roman" w:hAnsi="Franklin Gothic Book"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EA87F51"/>
    <w:multiLevelType w:val="hybridMultilevel"/>
    <w:tmpl w:val="4FA49B1A"/>
    <w:lvl w:ilvl="0" w:tplc="A35A3034">
      <w:start w:val="1"/>
      <w:numFmt w:val="decimal"/>
      <w:lvlText w:val="%1."/>
      <w:lvlJc w:val="left"/>
      <w:pPr>
        <w:tabs>
          <w:tab w:val="num" w:pos="360"/>
        </w:tabs>
        <w:ind w:left="360" w:hanging="360"/>
      </w:pPr>
      <w:rPr>
        <w:rFonts w:hint="default"/>
        <w:b/>
        <w:i w:val="0"/>
      </w:rPr>
    </w:lvl>
    <w:lvl w:ilvl="1" w:tplc="6A8A8B0C">
      <w:numFmt w:val="bullet"/>
      <w:lvlText w:val="-"/>
      <w:lvlJc w:val="left"/>
      <w:pPr>
        <w:tabs>
          <w:tab w:val="num" w:pos="540"/>
        </w:tabs>
        <w:ind w:left="540" w:hanging="360"/>
      </w:pPr>
      <w:rPr>
        <w:rFonts w:ascii="Franklin Gothic Book" w:eastAsia="Times New Roman" w:hAnsi="Franklin Gothic Book" w:cs="Times New Roman"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BC"/>
    <w:rsid w:val="00300F7D"/>
    <w:rsid w:val="00AD25BC"/>
    <w:rsid w:val="00D61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25B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25B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Kirschner, Barbara</dc:creator>
  <cp:lastModifiedBy>Kirschner, Barbara</cp:lastModifiedBy>
  <cp:revision>1</cp:revision>
  <dcterms:created xsi:type="dcterms:W3CDTF">2011-06-15T06:58:00Z</dcterms:created>
  <dcterms:modified xsi:type="dcterms:W3CDTF">2011-06-15T06:59:00Z</dcterms:modified>
</cp:coreProperties>
</file>